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71C" w:rsidRDefault="0040671C" w:rsidP="00FC4B1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13A2F6C" wp14:editId="0039FD82">
            <wp:simplePos x="0" y="0"/>
            <wp:positionH relativeFrom="margin">
              <wp:posOffset>4166559</wp:posOffset>
            </wp:positionH>
            <wp:positionV relativeFrom="paragraph">
              <wp:posOffset>-405441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4B15" w:rsidRPr="00442376" w:rsidRDefault="00FC4B15" w:rsidP="00FC4B15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442376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Starting Primary School</w:t>
      </w:r>
    </w:p>
    <w:p w:rsidR="00FC4B15" w:rsidRPr="0040671C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Starting Reception is an exciting time. Children begin school with a wide r</w:t>
      </w:r>
      <w:r w:rsidR="00127D20">
        <w:rPr>
          <w:rFonts w:ascii="Arial" w:eastAsia="Times New Roman" w:hAnsi="Arial" w:cs="Arial"/>
          <w:sz w:val="24"/>
          <w:szCs w:val="24"/>
          <w:lang w:eastAsia="en-GB"/>
        </w:rPr>
        <w:t>ange of skills and experiences</w:t>
      </w:r>
      <w:r w:rsidR="00874C53">
        <w:rPr>
          <w:rFonts w:ascii="Arial" w:eastAsia="Times New Roman" w:hAnsi="Arial" w:cs="Arial"/>
          <w:sz w:val="24"/>
          <w:szCs w:val="24"/>
          <w:lang w:eastAsia="en-GB"/>
        </w:rPr>
        <w:t>. They</w:t>
      </w:r>
      <w:r w:rsidRPr="0040671C">
        <w:rPr>
          <w:rFonts w:ascii="Arial" w:eastAsia="Times New Roman" w:hAnsi="Arial" w:cs="Arial"/>
          <w:sz w:val="24"/>
          <w:szCs w:val="24"/>
          <w:lang w:eastAsia="en-GB"/>
        </w:rPr>
        <w:t xml:space="preserve"> all develop at their own pace. Reception and Year 1 are important years for developing the foundations needed for learning, including </w:t>
      </w:r>
      <w:r w:rsidR="00874C53">
        <w:rPr>
          <w:rFonts w:ascii="Arial" w:eastAsia="Times New Roman" w:hAnsi="Arial" w:cs="Arial"/>
          <w:sz w:val="24"/>
          <w:szCs w:val="24"/>
          <w:lang w:eastAsia="en-GB"/>
        </w:rPr>
        <w:t xml:space="preserve">paying </w:t>
      </w:r>
      <w:r w:rsidRPr="0040671C">
        <w:rPr>
          <w:rFonts w:ascii="Arial" w:eastAsia="Times New Roman" w:hAnsi="Arial" w:cs="Arial"/>
          <w:sz w:val="24"/>
          <w:szCs w:val="24"/>
          <w:lang w:eastAsia="en-GB"/>
        </w:rPr>
        <w:t>attenti</w:t>
      </w:r>
      <w:r w:rsidR="00127D20">
        <w:rPr>
          <w:rFonts w:ascii="Arial" w:eastAsia="Times New Roman" w:hAnsi="Arial" w:cs="Arial"/>
          <w:sz w:val="24"/>
          <w:szCs w:val="24"/>
          <w:lang w:eastAsia="en-GB"/>
        </w:rPr>
        <w:t>on, hand skills, pencil control</w:t>
      </w:r>
      <w:r w:rsidRPr="0040671C">
        <w:rPr>
          <w:rFonts w:ascii="Arial" w:eastAsia="Times New Roman" w:hAnsi="Arial" w:cs="Arial"/>
          <w:sz w:val="24"/>
          <w:szCs w:val="24"/>
          <w:lang w:eastAsia="en-GB"/>
        </w:rPr>
        <w:t xml:space="preserve"> and independence.</w:t>
      </w:r>
    </w:p>
    <w:p w:rsidR="00FC4B15" w:rsidRPr="0040671C" w:rsidRDefault="00FC4B15" w:rsidP="00FC4B1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0671C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Supporting Learning Through Play</w:t>
      </w:r>
    </w:p>
    <w:p w:rsidR="00FC4B15" w:rsidRPr="0040671C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Children learn best through a variety of play and movement experiences. Activities that de</w:t>
      </w:r>
      <w:r w:rsidR="00127D20">
        <w:rPr>
          <w:rFonts w:ascii="Arial" w:eastAsia="Times New Roman" w:hAnsi="Arial" w:cs="Arial"/>
          <w:sz w:val="24"/>
          <w:szCs w:val="24"/>
          <w:lang w:eastAsia="en-GB"/>
        </w:rPr>
        <w:t>velop coordination, hand skills</w:t>
      </w:r>
      <w:r w:rsidRPr="0040671C">
        <w:rPr>
          <w:rFonts w:ascii="Arial" w:eastAsia="Times New Roman" w:hAnsi="Arial" w:cs="Arial"/>
          <w:sz w:val="24"/>
          <w:szCs w:val="24"/>
          <w:lang w:eastAsia="en-GB"/>
        </w:rPr>
        <w:t xml:space="preserve"> and body awareness will help prepare them for classroom acti</w:t>
      </w:r>
      <w:r w:rsidR="00127D20">
        <w:rPr>
          <w:rFonts w:ascii="Arial" w:eastAsia="Times New Roman" w:hAnsi="Arial" w:cs="Arial"/>
          <w:sz w:val="24"/>
          <w:szCs w:val="24"/>
          <w:lang w:eastAsia="en-GB"/>
        </w:rPr>
        <w:t>vities such as writing, drawing</w:t>
      </w:r>
      <w:r w:rsidRPr="0040671C">
        <w:rPr>
          <w:rFonts w:ascii="Arial" w:eastAsia="Times New Roman" w:hAnsi="Arial" w:cs="Arial"/>
          <w:sz w:val="24"/>
          <w:szCs w:val="24"/>
          <w:lang w:eastAsia="en-GB"/>
        </w:rPr>
        <w:t xml:space="preserve"> and using tools.</w:t>
      </w:r>
    </w:p>
    <w:p w:rsidR="00FC4B15" w:rsidRPr="00FC4B15" w:rsidRDefault="0007423C" w:rsidP="00FC4B1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FC4B15" w:rsidRPr="0040671C" w:rsidRDefault="00127D20" w:rsidP="00FC4B1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004B0D30" wp14:editId="5A458FAD">
            <wp:simplePos x="0" y="0"/>
            <wp:positionH relativeFrom="margin">
              <wp:align>right</wp:align>
            </wp:positionH>
            <wp:positionV relativeFrom="paragraph">
              <wp:posOffset>274171</wp:posOffset>
            </wp:positionV>
            <wp:extent cx="1867267" cy="1342283"/>
            <wp:effectExtent l="0" t="4128" r="0" b="0"/>
            <wp:wrapNone/>
            <wp:docPr id="2" name="Picture 2" descr="Decorative image of child sat at a desk" title="Decorative image of child sat at a d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67267" cy="134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15" w:rsidRPr="0040671C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Good Sitting and Learning Positions</w:t>
      </w:r>
    </w:p>
    <w:p w:rsidR="00FC4B15" w:rsidRPr="0040671C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When children are sitting for table-top activities, encourage:</w:t>
      </w:r>
      <w:r w:rsidR="00127D20" w:rsidRPr="00127D20">
        <w:rPr>
          <w:noProof/>
        </w:rPr>
        <w:t xml:space="preserve"> </w:t>
      </w:r>
    </w:p>
    <w:p w:rsidR="00FC4B15" w:rsidRPr="0040671C" w:rsidRDefault="00FC4B15" w:rsidP="00FC4B1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Feet flat on the floor</w:t>
      </w:r>
    </w:p>
    <w:p w:rsidR="00FC4B15" w:rsidRPr="0040671C" w:rsidRDefault="00442376" w:rsidP="00FC4B1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Knees, hips</w:t>
      </w:r>
      <w:r w:rsidR="00FC4B15" w:rsidRPr="0040671C">
        <w:rPr>
          <w:rFonts w:ascii="Arial" w:eastAsia="Times New Roman" w:hAnsi="Arial" w:cs="Arial"/>
          <w:sz w:val="24"/>
          <w:szCs w:val="24"/>
          <w:lang w:eastAsia="en-GB"/>
        </w:rPr>
        <w:t xml:space="preserve"> and ankles bent at approximately 90°</w:t>
      </w:r>
    </w:p>
    <w:p w:rsidR="00FC4B15" w:rsidRPr="0040671C" w:rsidRDefault="00FC4B15" w:rsidP="00FC4B1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Forearms resting comfortably on the table</w:t>
      </w:r>
    </w:p>
    <w:p w:rsidR="00FC4B15" w:rsidRPr="0040671C" w:rsidRDefault="00FC4B15" w:rsidP="00FC4B1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An upright posture rather than slouching</w:t>
      </w:r>
    </w:p>
    <w:p w:rsidR="00FC4B15" w:rsidRDefault="00F95163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5486C745" wp14:editId="5197753C">
            <wp:simplePos x="0" y="0"/>
            <wp:positionH relativeFrom="column">
              <wp:posOffset>4051935</wp:posOffset>
            </wp:positionH>
            <wp:positionV relativeFrom="paragraph">
              <wp:posOffset>547371</wp:posOffset>
            </wp:positionV>
            <wp:extent cx="1673632" cy="1704062"/>
            <wp:effectExtent l="3810" t="0" r="6985" b="6985"/>
            <wp:wrapNone/>
            <wp:docPr id="6" name="Picture 6" descr="Decorative image of child working in low kneeling" title="Decorative image of child working in low knee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73632" cy="1704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15" w:rsidRPr="0040671C">
        <w:rPr>
          <w:rFonts w:ascii="Arial" w:eastAsia="Times New Roman" w:hAnsi="Arial" w:cs="Arial"/>
          <w:sz w:val="24"/>
          <w:szCs w:val="24"/>
          <w:lang w:eastAsia="en-GB"/>
        </w:rPr>
        <w:t>Children also benefit from working in different positions, such as standing, kneeling, lying on their tummy or using an easel.</w:t>
      </w:r>
    </w:p>
    <w:p w:rsidR="00F95163" w:rsidRDefault="00442376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4BC2124E" wp14:editId="6F4513F3">
            <wp:simplePos x="0" y="0"/>
            <wp:positionH relativeFrom="margin">
              <wp:align>center</wp:align>
            </wp:positionH>
            <wp:positionV relativeFrom="paragraph">
              <wp:posOffset>76835</wp:posOffset>
            </wp:positionV>
            <wp:extent cx="1905000" cy="1419860"/>
            <wp:effectExtent l="0" t="5080" r="0" b="0"/>
            <wp:wrapNone/>
            <wp:docPr id="5" name="Picture 5" descr="Decorative image of child working at an easel" title="Decorative image of child working at an eas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05000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kern w:val="28"/>
          <w:lang w:eastAsia="en-GB"/>
        </w:rPr>
        <w:drawing>
          <wp:anchor distT="0" distB="0" distL="114300" distR="114300" simplePos="0" relativeHeight="251663360" behindDoc="1" locked="0" layoutInCell="1" allowOverlap="1" wp14:anchorId="5D7FE52B" wp14:editId="0E8784B5">
            <wp:simplePos x="0" y="0"/>
            <wp:positionH relativeFrom="margin">
              <wp:align>left</wp:align>
            </wp:positionH>
            <wp:positionV relativeFrom="paragraph">
              <wp:posOffset>30798</wp:posOffset>
            </wp:positionV>
            <wp:extent cx="1597657" cy="1507998"/>
            <wp:effectExtent l="6668" t="0" r="0" b="0"/>
            <wp:wrapNone/>
            <wp:docPr id="4" name="Picture 4" descr="Decorative image of child lying on their tummy reading" title="Decorative image of child lying on their tummy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97657" cy="150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163" w:rsidRDefault="00F95163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:rsidR="00F95163" w:rsidRDefault="00F95163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:rsidR="00F95163" w:rsidRDefault="00F95163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:rsidR="00442376" w:rsidRPr="0040671C" w:rsidRDefault="00442376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:rsidR="00FC4B15" w:rsidRPr="0040671C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For children who are easily distracted:</w:t>
      </w:r>
    </w:p>
    <w:p w:rsidR="00FC4B15" w:rsidRPr="0040671C" w:rsidRDefault="00FC4B15" w:rsidP="00FC4B1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Seat them where they can see the teacher and board clearly</w:t>
      </w:r>
    </w:p>
    <w:p w:rsidR="00FC4B15" w:rsidRPr="00442376" w:rsidRDefault="00FC4B15" w:rsidP="0044237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bookmarkStart w:id="0" w:name="_GoBack"/>
      <w:bookmarkEnd w:id="0"/>
      <w:r w:rsidRPr="0040671C">
        <w:rPr>
          <w:rFonts w:ascii="Arial" w:eastAsia="Times New Roman" w:hAnsi="Arial" w:cs="Arial"/>
          <w:sz w:val="24"/>
          <w:szCs w:val="24"/>
          <w:lang w:eastAsia="en-GB"/>
        </w:rPr>
        <w:t>Reduce visual distractions where possible</w:t>
      </w:r>
    </w:p>
    <w:p w:rsidR="00FC4B15" w:rsidRPr="0040671C" w:rsidRDefault="00FC4B15" w:rsidP="00FC4B1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0671C">
        <w:rPr>
          <w:rFonts w:ascii="Arial" w:eastAsia="Times New Roman" w:hAnsi="Arial" w:cs="Arial"/>
          <w:b/>
          <w:bCs/>
          <w:sz w:val="36"/>
          <w:szCs w:val="36"/>
          <w:lang w:eastAsia="en-GB"/>
        </w:rPr>
        <w:lastRenderedPageBreak/>
        <w:t>Getting Ready for Writing</w:t>
      </w:r>
    </w:p>
    <w:p w:rsidR="00FC4B15" w:rsidRDefault="00442376" w:rsidP="00FC4B15">
      <w:p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F95163">
        <w:rPr>
          <w:b/>
          <w:noProof/>
          <w:sz w:val="27"/>
          <w:szCs w:val="27"/>
          <w:lang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87E8CB8" wp14:editId="09E94B3C">
                <wp:simplePos x="0" y="0"/>
                <wp:positionH relativeFrom="margin">
                  <wp:align>center</wp:align>
                </wp:positionH>
                <wp:positionV relativeFrom="paragraph">
                  <wp:posOffset>551180</wp:posOffset>
                </wp:positionV>
                <wp:extent cx="4686300" cy="457200"/>
                <wp:effectExtent l="0" t="0" r="38100" b="19050"/>
                <wp:wrapNone/>
                <wp:docPr id="7" name="Group 2" descr="Vertial line, horizontal line, circle, a cross like a plus sign, diagonal line both ways, square, a cross like an X and triangle" title="Image of Prewriting shap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6300" cy="457200"/>
                          <a:chOff x="2520" y="9900"/>
                          <a:chExt cx="7380" cy="720"/>
                        </a:xfrm>
                      </wpg:grpSpPr>
                      <wps:wsp>
                        <wps:cNvPr id="8" name="Line 3"/>
                        <wps:cNvCnPr/>
                        <wps:spPr bwMode="auto">
                          <a:xfrm>
                            <a:off x="2520" y="10080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4"/>
                        <wps:cNvCnPr/>
                        <wps:spPr bwMode="auto">
                          <a:xfrm>
                            <a:off x="2880" y="10260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Oval 5"/>
                        <wps:cNvSpPr>
                          <a:spLocks noChangeArrowheads="1"/>
                        </wps:cNvSpPr>
                        <wps:spPr bwMode="auto">
                          <a:xfrm>
                            <a:off x="3960" y="1008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6"/>
                        <wps:cNvCnPr/>
                        <wps:spPr bwMode="auto">
                          <a:xfrm>
                            <a:off x="5040" y="9900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7"/>
                        <wps:cNvCnPr/>
                        <wps:spPr bwMode="auto">
                          <a:xfrm>
                            <a:off x="4680" y="10260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8"/>
                        <wps:cNvCnPr/>
                        <wps:spPr bwMode="auto">
                          <a:xfrm flipV="1">
                            <a:off x="5760" y="10080"/>
                            <a:ext cx="3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9"/>
                        <wps:cNvCnPr/>
                        <wps:spPr bwMode="auto">
                          <a:xfrm>
                            <a:off x="7200" y="10080"/>
                            <a:ext cx="5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480" y="10080"/>
                            <a:ext cx="5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1"/>
                        <wps:cNvCnPr/>
                        <wps:spPr bwMode="auto">
                          <a:xfrm flipV="1">
                            <a:off x="8100" y="10080"/>
                            <a:ext cx="5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2"/>
                        <wps:cNvCnPr/>
                        <wps:spPr bwMode="auto">
                          <a:xfrm>
                            <a:off x="8100" y="10080"/>
                            <a:ext cx="72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9000" y="10080"/>
                            <a:ext cx="900" cy="54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9D59D3" id="Group 2" o:spid="_x0000_s1026" alt="Title: Image of Prewriting shapes - Description: Vertial line, horizontal line, circle, a cross like a plus sign, diagonal line both ways, square, a cross like an X and triangle" style="position:absolute;margin-left:0;margin-top:43.4pt;width:369pt;height:36pt;z-index:251669504;mso-position-horizontal:center;mso-position-horizontal-relative:margin" coordorigin="2520,9900" coordsize="7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">
                <v:line id="Line 3" o:spid="_x0000_s1027" style="position:absolute;visibility:visible;mso-wrap-style:square" from="2520,10080" to="252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Line 4" o:spid="_x0000_s1028" style="position:absolute;visibility:visible;mso-wrap-style:square" from="2880,10260" to="3600,10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<v:oval id="Oval 5" o:spid="_x0000_s1029" style="position:absolute;left:3960;top:1008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"/>
                <v:line id="Line 6" o:spid="_x0000_s1030" style="position:absolute;visibility:visible;mso-wrap-style:square" from="5040,9900" to="504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v:line id="Line 7" o:spid="_x0000_s1031" style="position:absolute;visibility:visible;mso-wrap-style:square" from="4680,10260" to="5400,10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<v:line id="Line 8" o:spid="_x0000_s1032" style="position:absolute;flip:y;visibility:visible;mso-wrap-style:square" from="5760,10080" to="612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"/>
                <v:line id="Line 9" o:spid="_x0000_s1033" style="position:absolute;visibility:visible;mso-wrap-style:square" from="7200,10080" to="774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<v:rect id="Rectangle 10" o:spid="_x0000_s1034" style="position:absolute;left:6480;top:1008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<v:line id="Line 11" o:spid="_x0000_s1035" style="position:absolute;flip:y;visibility:visible;mso-wrap-style:square" from="8100,10080" to="864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"/>
                <v:line id="Line 12" o:spid="_x0000_s1036" style="position:absolute;visibility:visible;mso-wrap-style:square" from="8100,10080" to="882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3" o:spid="_x0000_s1037" type="#_x0000_t5" style="position:absolute;left:9000;top:1008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"/>
                <w10:wrap anchorx="margin"/>
              </v:group>
            </w:pict>
          </mc:Fallback>
        </mc:AlternateContent>
      </w:r>
      <w:r w:rsidR="00FC4B15" w:rsidRPr="00F95163">
        <w:rPr>
          <w:rFonts w:ascii="Arial" w:hAnsi="Arial" w:cs="Arial"/>
          <w:b/>
          <w:sz w:val="27"/>
          <w:szCs w:val="27"/>
        </w:rPr>
        <w:t>Pre-writing shapes</w:t>
      </w:r>
      <w:r>
        <w:rPr>
          <w:rFonts w:ascii="Arial" w:hAnsi="Arial" w:cs="Arial"/>
          <w:sz w:val="24"/>
          <w:szCs w:val="24"/>
        </w:rPr>
        <w:t xml:space="preserve"> contain</w:t>
      </w:r>
      <w:r w:rsidR="00FC4B15" w:rsidRPr="0040671C">
        <w:rPr>
          <w:rFonts w:ascii="Arial" w:hAnsi="Arial" w:cs="Arial"/>
          <w:sz w:val="24"/>
          <w:szCs w:val="24"/>
        </w:rPr>
        <w:t xml:space="preserve"> all the lines, curves and connecting points that are used to form letters:</w:t>
      </w:r>
    </w:p>
    <w:p w:rsidR="00F95163" w:rsidRDefault="00F95163" w:rsidP="00FC4B15">
      <w:p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</w:p>
    <w:p w:rsidR="00442376" w:rsidRPr="0040671C" w:rsidRDefault="00442376" w:rsidP="00FC4B15">
      <w:p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</w:p>
    <w:p w:rsidR="00FC4B15" w:rsidRPr="0040671C" w:rsidRDefault="00F95163" w:rsidP="00FC4B15">
      <w:p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>
        <w:rPr>
          <w:rFonts w:cs="Arial"/>
          <w:noProof/>
          <w:kern w:val="28"/>
          <w:lang w:eastAsia="en-GB"/>
        </w:rPr>
        <w:drawing>
          <wp:anchor distT="0" distB="0" distL="114300" distR="114300" simplePos="0" relativeHeight="251671552" behindDoc="1" locked="0" layoutInCell="1" allowOverlap="1" wp14:anchorId="74B80F74" wp14:editId="5435D03F">
            <wp:simplePos x="0" y="0"/>
            <wp:positionH relativeFrom="margin">
              <wp:align>right</wp:align>
            </wp:positionH>
            <wp:positionV relativeFrom="paragraph">
              <wp:posOffset>884801</wp:posOffset>
            </wp:positionV>
            <wp:extent cx="1295400" cy="1425575"/>
            <wp:effectExtent l="0" t="7938" r="0" b="0"/>
            <wp:wrapNone/>
            <wp:docPr id="20" name="Picture 20" descr="Decorative image of crayons" title="Decorative image of cray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95400" cy="14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15" w:rsidRPr="0040671C">
        <w:rPr>
          <w:rFonts w:ascii="Arial" w:hAnsi="Arial" w:cs="Arial"/>
          <w:sz w:val="24"/>
          <w:szCs w:val="24"/>
        </w:rPr>
        <w:t>Typically, a child who has difficulty forming these shapes will have difficulty with letter formation. For example, if a child cannot draw a diagonal line, they will struggle to write the letter ‘M’ which is a problem when they’re called Max! It’s important for children to be able to draw these shapes before being expected to write letters.</w:t>
      </w:r>
    </w:p>
    <w:p w:rsidR="00FC4B15" w:rsidRPr="0040671C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Encourage lots of opportunities for:</w:t>
      </w:r>
    </w:p>
    <w:p w:rsidR="00FC4B15" w:rsidRPr="0040671C" w:rsidRDefault="00FC4B15" w:rsidP="00FC4B1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Drawing and colouring</w:t>
      </w:r>
    </w:p>
    <w:p w:rsidR="00FC4B15" w:rsidRPr="0040671C" w:rsidRDefault="00FC4B15" w:rsidP="00FC4B1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Mark making</w:t>
      </w:r>
      <w:r w:rsidR="00442376">
        <w:rPr>
          <w:rFonts w:ascii="Arial" w:eastAsia="Times New Roman" w:hAnsi="Arial" w:cs="Arial"/>
          <w:sz w:val="24"/>
          <w:szCs w:val="24"/>
          <w:lang w:eastAsia="en-GB"/>
        </w:rPr>
        <w:t xml:space="preserve"> with chalks, crayons</w:t>
      </w:r>
      <w:r w:rsidRPr="0040671C">
        <w:rPr>
          <w:rFonts w:ascii="Arial" w:eastAsia="Times New Roman" w:hAnsi="Arial" w:cs="Arial"/>
          <w:sz w:val="24"/>
          <w:szCs w:val="24"/>
          <w:lang w:eastAsia="en-GB"/>
        </w:rPr>
        <w:t xml:space="preserve"> and pens</w:t>
      </w:r>
    </w:p>
    <w:p w:rsidR="00FC4B15" w:rsidRPr="0040671C" w:rsidRDefault="00FC4B15" w:rsidP="00FC4B1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Drawing shapes and patterns</w:t>
      </w:r>
    </w:p>
    <w:p w:rsidR="00FC4B15" w:rsidRPr="0040671C" w:rsidRDefault="00FC4B15" w:rsidP="00FC4B1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Tracing lines and curves</w:t>
      </w:r>
    </w:p>
    <w:p w:rsidR="00FC4B15" w:rsidRPr="0040671C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Children often learn best when writing activities are fun and hands-on.</w:t>
      </w:r>
    </w:p>
    <w:p w:rsidR="00FC4B15" w:rsidRPr="0040671C" w:rsidRDefault="00F95163" w:rsidP="00FC4B15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73600" behindDoc="1" locked="0" layoutInCell="1" allowOverlap="1" wp14:anchorId="417D8E2E" wp14:editId="08C4542E">
            <wp:simplePos x="0" y="0"/>
            <wp:positionH relativeFrom="margin">
              <wp:posOffset>4184567</wp:posOffset>
            </wp:positionH>
            <wp:positionV relativeFrom="paragraph">
              <wp:posOffset>210185</wp:posOffset>
            </wp:positionV>
            <wp:extent cx="1386765" cy="1173198"/>
            <wp:effectExtent l="0" t="7620" r="0" b="0"/>
            <wp:wrapNone/>
            <wp:docPr id="24" name="Picture 24" descr="Decorative image of a ribbon" title="Decorative image of a ribb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86765" cy="117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15" w:rsidRPr="0040671C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Try:</w:t>
      </w:r>
    </w:p>
    <w:p w:rsidR="00FC4B15" w:rsidRPr="0040671C" w:rsidRDefault="00F95163" w:rsidP="00FC4B1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Drawing in sand, shaving foam</w:t>
      </w:r>
      <w:r w:rsidR="00FC4B15" w:rsidRPr="0040671C">
        <w:rPr>
          <w:rFonts w:ascii="Arial" w:eastAsia="Times New Roman" w:hAnsi="Arial" w:cs="Arial"/>
          <w:sz w:val="24"/>
          <w:szCs w:val="24"/>
          <w:lang w:eastAsia="en-GB"/>
        </w:rPr>
        <w:t xml:space="preserve"> or finger paint</w:t>
      </w:r>
    </w:p>
    <w:p w:rsidR="00FC4B15" w:rsidRPr="0040671C" w:rsidRDefault="00FC4B15" w:rsidP="00FC4B1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Making letters with playdough, string or sticks</w:t>
      </w:r>
    </w:p>
    <w:p w:rsidR="00FC4B15" w:rsidRPr="0040671C" w:rsidRDefault="00FC4B15" w:rsidP="00FC4B1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Writing large letters on a whiteboard or chalkboard</w:t>
      </w:r>
    </w:p>
    <w:p w:rsidR="00FC4B15" w:rsidRPr="0040671C" w:rsidRDefault="00FC4B15" w:rsidP="00FC4B1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Air writing using ribbons or streamers</w:t>
      </w:r>
    </w:p>
    <w:p w:rsidR="00FC4B15" w:rsidRPr="0040671C" w:rsidRDefault="00FC4B15" w:rsidP="00FC4B1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0671C">
        <w:rPr>
          <w:rFonts w:ascii="Arial" w:eastAsia="Times New Roman" w:hAnsi="Arial" w:cs="Arial"/>
          <w:sz w:val="24"/>
          <w:szCs w:val="24"/>
          <w:lang w:eastAsia="en-GB"/>
        </w:rPr>
        <w:t>Making letter shapes with their bodies</w:t>
      </w:r>
    </w:p>
    <w:p w:rsidR="00FC4B15" w:rsidRPr="00FC4B15" w:rsidRDefault="0007423C" w:rsidP="00FC4B1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FC4B15" w:rsidRPr="00127D20" w:rsidRDefault="00FC4B15" w:rsidP="00FC4B1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127D20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Developing Pencil Grip</w:t>
      </w:r>
    </w:p>
    <w:p w:rsidR="00FC4B15" w:rsidRPr="00127D20" w:rsidRDefault="00F95163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75648" behindDoc="1" locked="0" layoutInCell="1" allowOverlap="1" wp14:anchorId="040C7903" wp14:editId="6D8B193E">
            <wp:simplePos x="0" y="0"/>
            <wp:positionH relativeFrom="column">
              <wp:posOffset>4472892</wp:posOffset>
            </wp:positionH>
            <wp:positionV relativeFrom="paragraph">
              <wp:posOffset>45589</wp:posOffset>
            </wp:positionV>
            <wp:extent cx="991923" cy="1553815"/>
            <wp:effectExtent l="5080" t="0" r="3810" b="3810"/>
            <wp:wrapNone/>
            <wp:docPr id="29" name="Picture 29" descr="Decorative image of a hand holding a pencil" title="Decorative image of a hand holding a pe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1923" cy="1553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15" w:rsidRPr="00127D20">
        <w:rPr>
          <w:rFonts w:ascii="Arial" w:eastAsia="Times New Roman" w:hAnsi="Arial" w:cs="Arial"/>
          <w:sz w:val="24"/>
          <w:szCs w:val="24"/>
          <w:lang w:eastAsia="en-GB"/>
        </w:rPr>
        <w:t>A mature pencil grip develops gradually</w:t>
      </w:r>
      <w:r w:rsidR="00874C53">
        <w:rPr>
          <w:rFonts w:ascii="Arial" w:eastAsia="Times New Roman" w:hAnsi="Arial" w:cs="Arial"/>
          <w:sz w:val="24"/>
          <w:szCs w:val="24"/>
          <w:lang w:eastAsia="en-GB"/>
        </w:rPr>
        <w:t>. M</w:t>
      </w:r>
      <w:r w:rsidR="00FC4B15" w:rsidRPr="00127D20">
        <w:rPr>
          <w:rFonts w:ascii="Arial" w:eastAsia="Times New Roman" w:hAnsi="Arial" w:cs="Arial"/>
          <w:sz w:val="24"/>
          <w:szCs w:val="24"/>
          <w:lang w:eastAsia="en-GB"/>
        </w:rPr>
        <w:t>any children are still developing this skill throughout Reception and Year 1.</w:t>
      </w:r>
    </w:p>
    <w:p w:rsidR="00FC4B15" w:rsidRPr="00127D20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Helpful tips:</w:t>
      </w:r>
      <w:r w:rsidR="00F95163" w:rsidRPr="00F95163">
        <w:rPr>
          <w:noProof/>
        </w:rPr>
        <w:t xml:space="preserve"> </w:t>
      </w:r>
    </w:p>
    <w:p w:rsidR="00FC4B15" w:rsidRPr="00127D20" w:rsidRDefault="00FC4B15" w:rsidP="00FC4B1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Offer a variety of pencils and crayons</w:t>
      </w:r>
    </w:p>
    <w:p w:rsidR="00FC4B15" w:rsidRPr="00127D20" w:rsidRDefault="00FC4B15" w:rsidP="00FC4B1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Try triangular pencils if appropriate</w:t>
      </w:r>
    </w:p>
    <w:p w:rsidR="00FC4B15" w:rsidRPr="00127D20" w:rsidRDefault="00FC4B15" w:rsidP="00FC4B1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Focus on comfort and control rather than achieving a perfect grip</w:t>
      </w:r>
    </w:p>
    <w:p w:rsidR="00FC4B15" w:rsidRPr="00127D20" w:rsidRDefault="00FC4B15" w:rsidP="00FC4B1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Encourage regular fine motor play such as playdough, colouring, threading and cutting</w:t>
      </w:r>
    </w:p>
    <w:p w:rsidR="00FC4B15" w:rsidRPr="00127D20" w:rsidRDefault="007C1EAB" w:rsidP="00FC4B1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>
        <w:rPr>
          <w:rFonts w:cs="Arial"/>
          <w:noProof/>
          <w:kern w:val="28"/>
          <w:lang w:eastAsia="en-GB"/>
        </w:rPr>
        <w:lastRenderedPageBreak/>
        <w:drawing>
          <wp:anchor distT="0" distB="0" distL="114300" distR="114300" simplePos="0" relativeHeight="251679744" behindDoc="1" locked="0" layoutInCell="1" allowOverlap="1" wp14:anchorId="4514E04D" wp14:editId="4CEDD127">
            <wp:simplePos x="0" y="0"/>
            <wp:positionH relativeFrom="column">
              <wp:posOffset>3583976</wp:posOffset>
            </wp:positionH>
            <wp:positionV relativeFrom="paragraph">
              <wp:posOffset>-808942</wp:posOffset>
            </wp:positionV>
            <wp:extent cx="1397667" cy="1584416"/>
            <wp:effectExtent l="1905" t="0" r="0" b="0"/>
            <wp:wrapNone/>
            <wp:docPr id="30" name="Picture 30" descr="Decorative image of two hands" title="Decorative image of two h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97667" cy="1584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15" w:rsidRPr="00127D20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Developing Hand Dominance</w:t>
      </w:r>
    </w:p>
    <w:p w:rsidR="00FC4B15" w:rsidRPr="00127D20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 xml:space="preserve">Many children are still deciding which hand they prefer to </w:t>
      </w:r>
      <w:r w:rsidR="007C1EAB">
        <w:rPr>
          <w:rFonts w:ascii="Arial" w:eastAsia="Times New Roman" w:hAnsi="Arial" w:cs="Arial"/>
          <w:sz w:val="24"/>
          <w:szCs w:val="24"/>
          <w:lang w:eastAsia="en-GB"/>
        </w:rPr>
        <w:t xml:space="preserve">use </w:t>
      </w:r>
      <w:r w:rsidRPr="00127D20">
        <w:rPr>
          <w:rFonts w:ascii="Arial" w:eastAsia="Times New Roman" w:hAnsi="Arial" w:cs="Arial"/>
          <w:sz w:val="24"/>
          <w:szCs w:val="24"/>
          <w:lang w:eastAsia="en-GB"/>
        </w:rPr>
        <w:t>when they start school.</w:t>
      </w:r>
      <w:r w:rsidR="00F95163" w:rsidRPr="00F9516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95163" w:rsidRPr="00127D20">
        <w:rPr>
          <w:rFonts w:ascii="Arial" w:eastAsia="Times New Roman" w:hAnsi="Arial" w:cs="Arial"/>
          <w:sz w:val="24"/>
          <w:szCs w:val="24"/>
          <w:lang w:eastAsia="en-GB"/>
        </w:rPr>
        <w:t>It is common for children to use different hands for different activities while they develop hand dominance.</w:t>
      </w:r>
    </w:p>
    <w:p w:rsidR="007C1EAB" w:rsidRDefault="00FC4B15" w:rsidP="007C1EA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="007C1EAB">
        <w:rPr>
          <w:rFonts w:ascii="Arial" w:eastAsia="Times New Roman" w:hAnsi="Arial" w:cs="Arial"/>
          <w:sz w:val="24"/>
          <w:szCs w:val="24"/>
          <w:lang w:eastAsia="en-GB"/>
        </w:rPr>
        <w:t xml:space="preserve"> help identify a preferred hand p</w:t>
      </w:r>
      <w:r w:rsidRPr="00127D20">
        <w:rPr>
          <w:rFonts w:ascii="Arial" w:eastAsia="Times New Roman" w:hAnsi="Arial" w:cs="Arial"/>
          <w:sz w:val="24"/>
          <w:szCs w:val="24"/>
          <w:lang w:eastAsia="en-GB"/>
        </w:rPr>
        <w:t>lace objects in front of your child and notice which hand they naturally choose</w:t>
      </w:r>
      <w:r w:rsidR="007C1EAB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Pr="00127D20">
        <w:rPr>
          <w:rFonts w:ascii="Arial" w:eastAsia="Times New Roman" w:hAnsi="Arial" w:cs="Arial"/>
          <w:sz w:val="24"/>
          <w:szCs w:val="24"/>
          <w:lang w:eastAsia="en-GB"/>
        </w:rPr>
        <w:t>Encourage them to use the same hand consistently for writing and drawing</w:t>
      </w:r>
      <w:r w:rsidR="007C1EAB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07423C"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p w:rsidR="00FC4B15" w:rsidRPr="007C1EAB" w:rsidRDefault="00FC4B15" w:rsidP="007C1EA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127D20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Developing Coordination and Crossing the Midline</w:t>
      </w:r>
    </w:p>
    <w:p w:rsidR="00FC4B15" w:rsidRPr="00127D20" w:rsidRDefault="00874C53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kern w:val="28"/>
          <w:lang w:eastAsia="en-GB"/>
        </w:rPr>
        <w:drawing>
          <wp:anchor distT="0" distB="0" distL="114300" distR="114300" simplePos="0" relativeHeight="251677696" behindDoc="1" locked="0" layoutInCell="1" allowOverlap="1" wp14:anchorId="0B63F39F" wp14:editId="1485C4B9">
            <wp:simplePos x="0" y="0"/>
            <wp:positionH relativeFrom="margin">
              <wp:posOffset>4011613</wp:posOffset>
            </wp:positionH>
            <wp:positionV relativeFrom="paragraph">
              <wp:posOffset>220662</wp:posOffset>
            </wp:positionV>
            <wp:extent cx="1967359" cy="1222893"/>
            <wp:effectExtent l="0" t="8573" r="5398" b="5397"/>
            <wp:wrapNone/>
            <wp:docPr id="26" name="Picture 26" descr="Decorative image of a child crossing midline to do a jigsaw" title="Decorative image of a child doing a jigs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67359" cy="122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15" w:rsidRPr="00127D20">
        <w:rPr>
          <w:rFonts w:ascii="Arial" w:eastAsia="Times New Roman" w:hAnsi="Arial" w:cs="Arial"/>
          <w:sz w:val="24"/>
          <w:szCs w:val="24"/>
          <w:lang w:eastAsia="en-GB"/>
        </w:rPr>
        <w:t>Crossing the midline means reaching across the body. This skill supports</w:t>
      </w:r>
      <w:r w:rsidR="00F95163">
        <w:rPr>
          <w:rFonts w:ascii="Arial" w:eastAsia="Times New Roman" w:hAnsi="Arial" w:cs="Arial"/>
          <w:sz w:val="24"/>
          <w:szCs w:val="24"/>
          <w:lang w:eastAsia="en-GB"/>
        </w:rPr>
        <w:t xml:space="preserve"> handwriting, reading, dressing</w:t>
      </w:r>
      <w:r w:rsidR="00FC4B15" w:rsidRPr="00127D20">
        <w:rPr>
          <w:rFonts w:ascii="Arial" w:eastAsia="Times New Roman" w:hAnsi="Arial" w:cs="Arial"/>
          <w:sz w:val="24"/>
          <w:szCs w:val="24"/>
          <w:lang w:eastAsia="en-GB"/>
        </w:rPr>
        <w:t xml:space="preserve"> and many everyday activities.</w:t>
      </w:r>
    </w:p>
    <w:p w:rsidR="00FC4B15" w:rsidRPr="00127D20" w:rsidRDefault="00FC4B15" w:rsidP="00FC4B15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127D20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Fun Activities</w:t>
      </w:r>
    </w:p>
    <w:p w:rsidR="00874C53" w:rsidRPr="00127D20" w:rsidRDefault="00874C53" w:rsidP="00874C53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Playing catch and ball games</w:t>
      </w:r>
    </w:p>
    <w:p w:rsidR="00874C53" w:rsidRPr="00127D20" w:rsidRDefault="00874C53" w:rsidP="00874C53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Clapping games and action songs</w:t>
      </w:r>
    </w:p>
    <w:p w:rsidR="00874C53" w:rsidRPr="00127D20" w:rsidRDefault="00874C53" w:rsidP="00874C53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Puzzles placed either side of the body</w:t>
      </w:r>
    </w:p>
    <w:p w:rsidR="00874C53" w:rsidRPr="00127D20" w:rsidRDefault="00874C53" w:rsidP="00874C53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Drawing large shapes on paper or a whiteboard</w:t>
      </w:r>
    </w:p>
    <w:p w:rsidR="00FC4B15" w:rsidRPr="00127D20" w:rsidRDefault="00FC4B15" w:rsidP="00FC4B1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Simon Says</w:t>
      </w:r>
      <w:r w:rsidR="00874C53">
        <w:rPr>
          <w:rFonts w:ascii="Arial" w:eastAsia="Times New Roman" w:hAnsi="Arial" w:cs="Arial"/>
          <w:sz w:val="24"/>
          <w:szCs w:val="24"/>
          <w:lang w:eastAsia="en-GB"/>
        </w:rPr>
        <w:t xml:space="preserve">. For example </w:t>
      </w:r>
      <w:r w:rsidRPr="00127D20">
        <w:rPr>
          <w:rFonts w:ascii="Arial" w:eastAsia="Times New Roman" w:hAnsi="Arial" w:cs="Arial"/>
          <w:sz w:val="24"/>
          <w:szCs w:val="24"/>
          <w:lang w:eastAsia="en-GB"/>
        </w:rPr>
        <w:t xml:space="preserve">"touch your </w:t>
      </w:r>
      <w:r w:rsidR="00874C53">
        <w:rPr>
          <w:rFonts w:ascii="Arial" w:eastAsia="Times New Roman" w:hAnsi="Arial" w:cs="Arial"/>
          <w:sz w:val="24"/>
          <w:szCs w:val="24"/>
          <w:lang w:eastAsia="en-GB"/>
        </w:rPr>
        <w:t>left knee with your right hand"</w:t>
      </w:r>
      <w:r w:rsidR="007B7F18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FC4B15" w:rsidRPr="00FC4B15" w:rsidRDefault="007C1EAB" w:rsidP="00FC4B1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81792" behindDoc="1" locked="0" layoutInCell="1" allowOverlap="1" wp14:anchorId="7CE49FDF" wp14:editId="69D6352E">
            <wp:simplePos x="0" y="0"/>
            <wp:positionH relativeFrom="column">
              <wp:posOffset>4303749</wp:posOffset>
            </wp:positionH>
            <wp:positionV relativeFrom="paragraph">
              <wp:posOffset>115516</wp:posOffset>
            </wp:positionV>
            <wp:extent cx="1299713" cy="2180335"/>
            <wp:effectExtent l="0" t="2223" r="0" b="0"/>
            <wp:wrapNone/>
            <wp:docPr id="31" name="Picture 31" descr="Decorative image of art supplies" title="Decorative image of art suppl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99713" cy="21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23C"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8" style="width:0;height:1.5pt" o:hralign="center" o:hrstd="t" o:hr="t" fillcolor="#a0a0a0" stroked="f"/>
        </w:pict>
      </w:r>
    </w:p>
    <w:p w:rsidR="00FC4B15" w:rsidRPr="00127D20" w:rsidRDefault="00FC4B15" w:rsidP="00FC4B1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127D20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Supporting Writing and Classroom Activities</w:t>
      </w:r>
    </w:p>
    <w:p w:rsidR="00FC4B15" w:rsidRPr="00127D20" w:rsidRDefault="00FC4B15" w:rsidP="00FC4B1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Present work in small, manageable sections</w:t>
      </w:r>
    </w:p>
    <w:p w:rsidR="00FC4B15" w:rsidRPr="00127D20" w:rsidRDefault="00FC4B15" w:rsidP="00FC4B1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Keep worksheets simple and uncluttered</w:t>
      </w:r>
    </w:p>
    <w:p w:rsidR="00FC4B15" w:rsidRPr="00127D20" w:rsidRDefault="00FC4B15" w:rsidP="00FC4B1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Use non-slip mats to prevent paper moving</w:t>
      </w:r>
    </w:p>
    <w:p w:rsidR="007C1EAB" w:rsidRPr="00FC4B15" w:rsidRDefault="007C1EAB" w:rsidP="007C1EA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Praise effort and progress rather than perfection</w:t>
      </w:r>
    </w:p>
    <w:p w:rsidR="00FC4B15" w:rsidRPr="00127D20" w:rsidRDefault="00FC4B15" w:rsidP="00FC4B1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>Position paper at a slight angle for comfortable writing</w:t>
      </w:r>
    </w:p>
    <w:p w:rsidR="00FC4B15" w:rsidRPr="00FC4B15" w:rsidRDefault="0007423C" w:rsidP="00FC4B1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9" style="width:0;height:1.5pt" o:hralign="center" o:hrstd="t" o:hr="t" fillcolor="#a0a0a0" stroked="f"/>
        </w:pict>
      </w:r>
    </w:p>
    <w:p w:rsidR="00FC4B15" w:rsidRPr="00127D20" w:rsidRDefault="00FC4B15" w:rsidP="00FC4B1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127D20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</w:p>
    <w:p w:rsidR="00FC4B15" w:rsidRPr="00127D20" w:rsidRDefault="00FC4B15" w:rsidP="00FC4B1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27D20">
        <w:rPr>
          <w:rFonts w:ascii="Arial" w:eastAsia="Times New Roman" w:hAnsi="Arial" w:cs="Arial"/>
          <w:sz w:val="24"/>
          <w:szCs w:val="24"/>
          <w:lang w:eastAsia="en-GB"/>
        </w:rPr>
        <w:t xml:space="preserve">Children develop at different rates. Reception and Year 1 are a time for building the </w:t>
      </w:r>
      <w:r w:rsidR="005F4271">
        <w:rPr>
          <w:rFonts w:ascii="Arial" w:eastAsia="Times New Roman" w:hAnsi="Arial" w:cs="Arial"/>
          <w:sz w:val="24"/>
          <w:szCs w:val="24"/>
          <w:lang w:eastAsia="en-GB"/>
        </w:rPr>
        <w:t>foundations for learning. Giv</w:t>
      </w:r>
      <w:r w:rsidRPr="00127D20">
        <w:rPr>
          <w:rFonts w:ascii="Arial" w:eastAsia="Times New Roman" w:hAnsi="Arial" w:cs="Arial"/>
          <w:sz w:val="24"/>
          <w:szCs w:val="24"/>
          <w:lang w:eastAsia="en-GB"/>
        </w:rPr>
        <w:t>ing lots of opportunit</w:t>
      </w:r>
      <w:r w:rsidR="00442376">
        <w:rPr>
          <w:rFonts w:ascii="Arial" w:eastAsia="Times New Roman" w:hAnsi="Arial" w:cs="Arial"/>
          <w:sz w:val="24"/>
          <w:szCs w:val="24"/>
          <w:lang w:eastAsia="en-GB"/>
        </w:rPr>
        <w:t>ies for play, movement, drawing</w:t>
      </w:r>
      <w:r w:rsidRPr="00127D20">
        <w:rPr>
          <w:rFonts w:ascii="Arial" w:eastAsia="Times New Roman" w:hAnsi="Arial" w:cs="Arial"/>
          <w:sz w:val="24"/>
          <w:szCs w:val="24"/>
          <w:lang w:eastAsia="en-GB"/>
        </w:rPr>
        <w:t xml:space="preserve"> and exploring will help your child develop the skills and confidence they need for school success. Celebrate small achievements and enjoy the learning journey together. </w:t>
      </w:r>
      <w:r w:rsidRPr="00127D20">
        <w:rPr>
          <w:rFonts w:ascii="Segoe UI Symbol" w:eastAsia="Times New Roman" w:hAnsi="Segoe UI Symbol" w:cs="Segoe UI Symbol"/>
          <w:sz w:val="24"/>
          <w:szCs w:val="24"/>
          <w:lang w:eastAsia="en-GB"/>
        </w:rPr>
        <w:t>😊📚✏</w:t>
      </w:r>
      <w:r w:rsidRPr="00127D20">
        <w:rPr>
          <w:rFonts w:ascii="Arial" w:eastAsia="Times New Roman" w:hAnsi="Arial" w:cs="Arial"/>
          <w:sz w:val="24"/>
          <w:szCs w:val="24"/>
          <w:lang w:eastAsia="en-GB"/>
        </w:rPr>
        <w:t>️</w:t>
      </w:r>
    </w:p>
    <w:p w:rsidR="009B03C6" w:rsidRPr="007C1EAB" w:rsidRDefault="0040671C" w:rsidP="007C1EA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  <w:r w:rsidRPr="009D3DBB">
        <w:rPr>
          <w:noProof/>
        </w:rPr>
        <w:t xml:space="preserve"> </w:t>
      </w:r>
    </w:p>
    <w:sectPr w:rsidR="009B03C6" w:rsidRPr="007C1EAB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23C" w:rsidRDefault="0007423C" w:rsidP="0007423C">
      <w:pPr>
        <w:spacing w:after="0" w:line="240" w:lineRule="auto"/>
      </w:pPr>
      <w:r>
        <w:separator/>
      </w:r>
    </w:p>
  </w:endnote>
  <w:endnote w:type="continuationSeparator" w:id="0">
    <w:p w:rsidR="0007423C" w:rsidRDefault="0007423C" w:rsidP="00074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23C" w:rsidRDefault="0007423C" w:rsidP="0007423C">
    <w:pPr>
      <w:pStyle w:val="Footer"/>
    </w:pPr>
    <w:r>
      <w:t>Reviewed September 2026</w:t>
    </w:r>
  </w:p>
  <w:p w:rsidR="0007423C" w:rsidRDefault="00074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23C" w:rsidRDefault="0007423C" w:rsidP="0007423C">
      <w:pPr>
        <w:spacing w:after="0" w:line="240" w:lineRule="auto"/>
      </w:pPr>
      <w:r>
        <w:separator/>
      </w:r>
    </w:p>
  </w:footnote>
  <w:footnote w:type="continuationSeparator" w:id="0">
    <w:p w:rsidR="0007423C" w:rsidRDefault="0007423C" w:rsidP="000742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7D5"/>
    <w:multiLevelType w:val="multilevel"/>
    <w:tmpl w:val="40BA6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2A76E4"/>
    <w:multiLevelType w:val="multilevel"/>
    <w:tmpl w:val="98768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E385E"/>
    <w:multiLevelType w:val="multilevel"/>
    <w:tmpl w:val="6E80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127F0"/>
    <w:multiLevelType w:val="multilevel"/>
    <w:tmpl w:val="DC5C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6701BB"/>
    <w:multiLevelType w:val="multilevel"/>
    <w:tmpl w:val="380A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D2A9E"/>
    <w:multiLevelType w:val="multilevel"/>
    <w:tmpl w:val="37F2C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060E71"/>
    <w:multiLevelType w:val="multilevel"/>
    <w:tmpl w:val="7E8E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895BFE"/>
    <w:multiLevelType w:val="multilevel"/>
    <w:tmpl w:val="CF14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B15"/>
    <w:rsid w:val="0007423C"/>
    <w:rsid w:val="00127D20"/>
    <w:rsid w:val="00165B88"/>
    <w:rsid w:val="0040671C"/>
    <w:rsid w:val="00442376"/>
    <w:rsid w:val="005F4271"/>
    <w:rsid w:val="0077017A"/>
    <w:rsid w:val="007B7F18"/>
    <w:rsid w:val="007C1EAB"/>
    <w:rsid w:val="00874C53"/>
    <w:rsid w:val="009B03C6"/>
    <w:rsid w:val="00ED2DB8"/>
    <w:rsid w:val="00EE3B69"/>
    <w:rsid w:val="00F95163"/>
    <w:rsid w:val="00FC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0BDFEDC5-A820-468E-91A4-05F59173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4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FC4B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FC4B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B1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C4B1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C4B1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C4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742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23C"/>
  </w:style>
  <w:style w:type="paragraph" w:styleId="Footer">
    <w:name w:val="footer"/>
    <w:basedOn w:val="Normal"/>
    <w:link w:val="FooterChar"/>
    <w:uiPriority w:val="99"/>
    <w:unhideWhenUsed/>
    <w:rsid w:val="000742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3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12</cp:revision>
  <dcterms:created xsi:type="dcterms:W3CDTF">2026-08-03T11:07:00Z</dcterms:created>
  <dcterms:modified xsi:type="dcterms:W3CDTF">2026-09-03T10:47:00Z</dcterms:modified>
</cp:coreProperties>
</file>